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69" w:rsidRPr="005E488D" w:rsidRDefault="009D2CFD" w:rsidP="00672969">
      <w:pPr>
        <w:spacing w:after="100" w:line="240" w:lineRule="auto"/>
        <w:rPr>
          <w:rFonts w:ascii="Arial Narrow" w:hAnsi="Arial Narrow"/>
          <w:b/>
          <w:color w:val="244061" w:themeColor="accent1" w:themeShade="80"/>
          <w:sz w:val="44"/>
          <w:szCs w:val="44"/>
        </w:rPr>
      </w:pPr>
      <w:bookmarkStart w:id="0" w:name="_GoBack"/>
      <w:bookmarkEnd w:id="0"/>
      <w:r>
        <w:rPr>
          <w:rFonts w:ascii="Arial Narrow" w:hAnsi="Arial Narrow"/>
          <w:b/>
          <w:color w:val="244061" w:themeColor="accent1" w:themeShade="80"/>
          <w:sz w:val="44"/>
          <w:szCs w:val="44"/>
        </w:rPr>
        <w:t>Änderungen im Schulbetrieb ab Montag</w:t>
      </w:r>
    </w:p>
    <w:p w:rsidR="00672969" w:rsidRDefault="009D2CFD" w:rsidP="00672969">
      <w:pPr>
        <w:spacing w:after="100" w:line="240" w:lineRule="auto"/>
        <w:rPr>
          <w:rFonts w:ascii="Arial Narrow" w:hAnsi="Arial Narrow"/>
          <w:color w:val="244061" w:themeColor="accent1" w:themeShade="80"/>
          <w:sz w:val="32"/>
          <w:szCs w:val="32"/>
        </w:rPr>
      </w:pPr>
      <w:r>
        <w:rPr>
          <w:rFonts w:ascii="Arial Narrow" w:hAnsi="Arial Narrow"/>
          <w:color w:val="244061" w:themeColor="accent1" w:themeShade="80"/>
          <w:sz w:val="32"/>
          <w:szCs w:val="32"/>
        </w:rPr>
        <w:t>Grundschulen vollständig im Wechsel- oder Präsenzunterricht</w:t>
      </w:r>
      <w:r w:rsidR="007C3682">
        <w:rPr>
          <w:rFonts w:ascii="Arial Narrow" w:hAnsi="Arial Narrow"/>
          <w:color w:val="244061" w:themeColor="accent1" w:themeShade="80"/>
          <w:sz w:val="32"/>
          <w:szCs w:val="32"/>
        </w:rPr>
        <w:t xml:space="preserve"> – </w:t>
      </w:r>
      <w:r>
        <w:rPr>
          <w:rFonts w:ascii="Arial Narrow" w:hAnsi="Arial Narrow"/>
          <w:color w:val="244061" w:themeColor="accent1" w:themeShade="80"/>
          <w:sz w:val="32"/>
          <w:szCs w:val="32"/>
        </w:rPr>
        <w:t>Regelung gilt weiterhin für Abschlussklassen</w:t>
      </w:r>
      <w:r w:rsidR="002A5CC7">
        <w:rPr>
          <w:rFonts w:ascii="Arial Narrow" w:hAnsi="Arial Narrow"/>
          <w:color w:val="244061" w:themeColor="accent1" w:themeShade="80"/>
          <w:sz w:val="32"/>
          <w:szCs w:val="32"/>
        </w:rPr>
        <w:t xml:space="preserve"> – Testpflicht für Schüler und Personal</w:t>
      </w:r>
      <w:r w:rsidR="006A351B">
        <w:rPr>
          <w:rFonts w:ascii="Arial Narrow" w:hAnsi="Arial Narrow"/>
          <w:color w:val="244061" w:themeColor="accent1" w:themeShade="80"/>
          <w:sz w:val="32"/>
          <w:szCs w:val="32"/>
        </w:rPr>
        <w:t xml:space="preserve"> </w:t>
      </w:r>
    </w:p>
    <w:p w:rsidR="00672969" w:rsidRDefault="00672969" w:rsidP="00672969">
      <w:pPr>
        <w:spacing w:after="100" w:line="240" w:lineRule="auto"/>
        <w:rPr>
          <w:rFonts w:ascii="Arial Narrow" w:hAnsi="Arial Narrow"/>
          <w:color w:val="244061" w:themeColor="accent1" w:themeShade="80"/>
          <w:sz w:val="32"/>
          <w:szCs w:val="32"/>
        </w:rPr>
      </w:pPr>
    </w:p>
    <w:p w:rsidR="009D2CFD" w:rsidRDefault="007C3682" w:rsidP="00672969">
      <w:pPr>
        <w:spacing w:line="240" w:lineRule="auto"/>
        <w:rPr>
          <w:rFonts w:ascii="Arial Narrow" w:hAnsi="Arial Narrow"/>
          <w:color w:val="404040" w:themeColor="text1" w:themeTint="BF"/>
          <w:sz w:val="24"/>
        </w:rPr>
      </w:pPr>
      <w:r>
        <w:rPr>
          <w:rFonts w:ascii="Arial Narrow" w:hAnsi="Arial Narrow"/>
          <w:b/>
          <w:color w:val="404040" w:themeColor="text1" w:themeTint="BF"/>
          <w:sz w:val="24"/>
        </w:rPr>
        <w:t>Lkr. Passau.</w:t>
      </w:r>
      <w:r>
        <w:rPr>
          <w:rFonts w:ascii="Arial Narrow" w:hAnsi="Arial Narrow"/>
          <w:color w:val="404040" w:themeColor="text1" w:themeTint="BF"/>
          <w:sz w:val="24"/>
        </w:rPr>
        <w:t xml:space="preserve"> </w:t>
      </w:r>
      <w:r w:rsidR="009D2CFD">
        <w:rPr>
          <w:rFonts w:ascii="Arial Narrow" w:hAnsi="Arial Narrow"/>
          <w:color w:val="404040" w:themeColor="text1" w:themeTint="BF"/>
          <w:sz w:val="24"/>
        </w:rPr>
        <w:t xml:space="preserve">Ab Montag, 10. Mai treten im Schulbetrieb für den Landkreis Passau Änderungen nach der aktuellen Bayerischen Infektionsschutzmaßnahmenverordnung in Kraft. </w:t>
      </w:r>
    </w:p>
    <w:p w:rsidR="007A11C4" w:rsidRDefault="009D2CFD" w:rsidP="00672969">
      <w:pPr>
        <w:spacing w:line="240" w:lineRule="auto"/>
        <w:rPr>
          <w:rFonts w:ascii="Arial Narrow" w:hAnsi="Arial Narrow"/>
          <w:color w:val="404040" w:themeColor="text1" w:themeTint="BF"/>
          <w:sz w:val="24"/>
        </w:rPr>
      </w:pPr>
      <w:r>
        <w:rPr>
          <w:rFonts w:ascii="Arial Narrow" w:hAnsi="Arial Narrow"/>
          <w:color w:val="404040" w:themeColor="text1" w:themeTint="BF"/>
          <w:sz w:val="24"/>
        </w:rPr>
        <w:t>Demnach können mit dieser Regelung und einem Inzidenzwert zwischen 100 und 165 alle Jahrgangsstufen der Grundschule sowie die Jahrgangsstufen 5 und 6 der Förderschulen im Präsenzunterricht arbeiten, soweit ein Mindestabstand von 1,5 Metern durchgehend eingehalten werden kann, ansonsten im Wechselunterricht.</w:t>
      </w:r>
      <w:r w:rsidR="007C3682">
        <w:rPr>
          <w:rFonts w:ascii="Arial Narrow" w:hAnsi="Arial Narrow"/>
          <w:color w:val="404040" w:themeColor="text1" w:themeTint="BF"/>
          <w:sz w:val="24"/>
        </w:rPr>
        <w:t xml:space="preserve"> </w:t>
      </w:r>
      <w:r w:rsidR="000C1697">
        <w:rPr>
          <w:rFonts w:ascii="Arial Narrow" w:hAnsi="Arial Narrow"/>
          <w:color w:val="404040" w:themeColor="text1" w:themeTint="BF"/>
          <w:sz w:val="24"/>
        </w:rPr>
        <w:t>Weiterhin a</w:t>
      </w:r>
      <w:r w:rsidR="007C3682">
        <w:rPr>
          <w:rFonts w:ascii="Arial Narrow" w:hAnsi="Arial Narrow"/>
          <w:color w:val="404040" w:themeColor="text1" w:themeTint="BF"/>
          <w:sz w:val="24"/>
        </w:rPr>
        <w:t xml:space="preserve">usgenommen von der inzidenzabhängigen Regelung sind die Abschlussklassen </w:t>
      </w:r>
      <w:r w:rsidR="007C3682" w:rsidRPr="007C3682">
        <w:rPr>
          <w:rFonts w:ascii="Arial Narrow" w:hAnsi="Arial Narrow"/>
          <w:i/>
          <w:color w:val="404040" w:themeColor="text1" w:themeTint="BF"/>
          <w:sz w:val="24"/>
        </w:rPr>
        <w:t>aller</w:t>
      </w:r>
      <w:r w:rsidR="007C3682">
        <w:rPr>
          <w:rFonts w:ascii="Arial Narrow" w:hAnsi="Arial Narrow"/>
          <w:color w:val="404040" w:themeColor="text1" w:themeTint="BF"/>
          <w:sz w:val="24"/>
        </w:rPr>
        <w:t xml:space="preserve"> </w:t>
      </w:r>
      <w:r w:rsidR="00007806">
        <w:rPr>
          <w:rFonts w:ascii="Arial Narrow" w:hAnsi="Arial Narrow"/>
          <w:color w:val="404040" w:themeColor="text1" w:themeTint="BF"/>
          <w:sz w:val="24"/>
        </w:rPr>
        <w:t>Schularten</w:t>
      </w:r>
      <w:r w:rsidR="007C3682">
        <w:rPr>
          <w:rFonts w:ascii="Arial Narrow" w:hAnsi="Arial Narrow"/>
          <w:color w:val="404040" w:themeColor="text1" w:themeTint="BF"/>
          <w:sz w:val="24"/>
        </w:rPr>
        <w:t xml:space="preserve">. </w:t>
      </w:r>
      <w:r>
        <w:rPr>
          <w:rFonts w:ascii="Arial Narrow" w:hAnsi="Arial Narrow"/>
          <w:color w:val="404040" w:themeColor="text1" w:themeTint="BF"/>
          <w:sz w:val="24"/>
        </w:rPr>
        <w:t>Hier gelten die gleichen Voraussetzungen für Wechsel- oder Präsenzunterricht, wie für die Grundschulen.</w:t>
      </w:r>
      <w:r w:rsidR="00007806">
        <w:rPr>
          <w:rFonts w:ascii="Arial Narrow" w:hAnsi="Arial Narrow"/>
          <w:color w:val="404040" w:themeColor="text1" w:themeTint="BF"/>
          <w:sz w:val="24"/>
        </w:rPr>
        <w:t xml:space="preserve"> Alle übrigen </w:t>
      </w:r>
      <w:r w:rsidR="00382F3C">
        <w:rPr>
          <w:rFonts w:ascii="Arial Narrow" w:hAnsi="Arial Narrow"/>
          <w:color w:val="404040" w:themeColor="text1" w:themeTint="BF"/>
          <w:sz w:val="24"/>
        </w:rPr>
        <w:t>Jahrgangsstufen</w:t>
      </w:r>
      <w:r>
        <w:rPr>
          <w:rFonts w:ascii="Arial Narrow" w:hAnsi="Arial Narrow"/>
          <w:color w:val="404040" w:themeColor="text1" w:themeTint="BF"/>
          <w:sz w:val="24"/>
        </w:rPr>
        <w:t xml:space="preserve"> – dies betrifft aktuell die weiterführenden Schulen - </w:t>
      </w:r>
      <w:r w:rsidR="00382F3C">
        <w:rPr>
          <w:rFonts w:ascii="Arial Narrow" w:hAnsi="Arial Narrow"/>
          <w:color w:val="404040" w:themeColor="text1" w:themeTint="BF"/>
          <w:sz w:val="24"/>
        </w:rPr>
        <w:t>werden in</w:t>
      </w:r>
      <w:r w:rsidR="00007806">
        <w:rPr>
          <w:rFonts w:ascii="Arial Narrow" w:hAnsi="Arial Narrow"/>
          <w:color w:val="404040" w:themeColor="text1" w:themeTint="BF"/>
          <w:sz w:val="24"/>
        </w:rPr>
        <w:t xml:space="preserve"> Distanzform</w:t>
      </w:r>
      <w:r w:rsidR="00382F3C">
        <w:rPr>
          <w:rFonts w:ascii="Arial Narrow" w:hAnsi="Arial Narrow"/>
          <w:color w:val="404040" w:themeColor="text1" w:themeTint="BF"/>
          <w:sz w:val="24"/>
        </w:rPr>
        <w:t xml:space="preserve"> unterrichtet</w:t>
      </w:r>
      <w:r w:rsidR="00007806">
        <w:rPr>
          <w:rFonts w:ascii="Arial Narrow" w:hAnsi="Arial Narrow"/>
          <w:color w:val="404040" w:themeColor="text1" w:themeTint="BF"/>
          <w:sz w:val="24"/>
        </w:rPr>
        <w:t xml:space="preserve">. </w:t>
      </w:r>
      <w:r w:rsidR="000C1697">
        <w:rPr>
          <w:rFonts w:ascii="Arial Narrow" w:hAnsi="Arial Narrow"/>
          <w:color w:val="404040" w:themeColor="text1" w:themeTint="BF"/>
          <w:sz w:val="24"/>
        </w:rPr>
        <w:t xml:space="preserve">Die Grenze einer 7-Tage-Inzidenz gilt zudem nun auch für die Tagesbetreuung von Schülerinnen und Schülern. Die </w:t>
      </w:r>
      <w:r w:rsidR="00007806">
        <w:rPr>
          <w:rFonts w:ascii="Arial Narrow" w:hAnsi="Arial Narrow"/>
          <w:color w:val="404040" w:themeColor="text1" w:themeTint="BF"/>
          <w:sz w:val="24"/>
        </w:rPr>
        <w:t>Angebote der Notbetreuung</w:t>
      </w:r>
      <w:r w:rsidR="00C773A4">
        <w:rPr>
          <w:rFonts w:ascii="Arial Narrow" w:hAnsi="Arial Narrow"/>
          <w:color w:val="404040" w:themeColor="text1" w:themeTint="BF"/>
          <w:sz w:val="24"/>
        </w:rPr>
        <w:t xml:space="preserve"> in Schulen und Kitas</w:t>
      </w:r>
      <w:r w:rsidR="00007806">
        <w:rPr>
          <w:rFonts w:ascii="Arial Narrow" w:hAnsi="Arial Narrow"/>
          <w:color w:val="404040" w:themeColor="text1" w:themeTint="BF"/>
          <w:sz w:val="24"/>
        </w:rPr>
        <w:t xml:space="preserve"> bleiben unberührt.</w:t>
      </w:r>
      <w:r w:rsidR="000209E3">
        <w:rPr>
          <w:rFonts w:ascii="Arial Narrow" w:hAnsi="Arial Narrow"/>
          <w:color w:val="404040" w:themeColor="text1" w:themeTint="BF"/>
          <w:sz w:val="24"/>
        </w:rPr>
        <w:t xml:space="preserve"> </w:t>
      </w:r>
    </w:p>
    <w:p w:rsidR="007C3682" w:rsidRDefault="009D2CFD" w:rsidP="00672969">
      <w:pPr>
        <w:spacing w:line="240" w:lineRule="auto"/>
        <w:rPr>
          <w:rFonts w:ascii="Arial Narrow" w:hAnsi="Arial Narrow"/>
          <w:color w:val="404040" w:themeColor="text1" w:themeTint="BF"/>
          <w:sz w:val="24"/>
        </w:rPr>
      </w:pPr>
      <w:r>
        <w:rPr>
          <w:rFonts w:ascii="Arial Narrow" w:hAnsi="Arial Narrow"/>
          <w:color w:val="404040" w:themeColor="text1" w:themeTint="BF"/>
          <w:sz w:val="24"/>
        </w:rPr>
        <w:t>Änderungen an dieser Regelung ergeben sich, wenn der Schwellenwert der Sieben-Tage-Inzidenz von 165 an drei aufeinanderfolgenden Tagen überschritten oder der Wert 100 an fünf Tagen in</w:t>
      </w:r>
      <w:r w:rsidR="00415E42">
        <w:rPr>
          <w:rFonts w:ascii="Arial Narrow" w:hAnsi="Arial Narrow"/>
          <w:color w:val="404040" w:themeColor="text1" w:themeTint="BF"/>
          <w:sz w:val="24"/>
        </w:rPr>
        <w:t xml:space="preserve"> F</w:t>
      </w:r>
      <w:r>
        <w:rPr>
          <w:rFonts w:ascii="Arial Narrow" w:hAnsi="Arial Narrow"/>
          <w:color w:val="404040" w:themeColor="text1" w:themeTint="BF"/>
          <w:sz w:val="24"/>
        </w:rPr>
        <w:t>olge unterschritten wird. Über mögliche Änderungen informiert das Landratsamt rechtzeitig.</w:t>
      </w:r>
    </w:p>
    <w:p w:rsidR="002A2631" w:rsidRPr="00731712" w:rsidRDefault="000209E3" w:rsidP="00731712">
      <w:pPr>
        <w:spacing w:line="240" w:lineRule="auto"/>
        <w:rPr>
          <w:rFonts w:ascii="Arial Narrow" w:hAnsi="Arial Narrow"/>
          <w:color w:val="404040" w:themeColor="text1" w:themeTint="BF"/>
          <w:sz w:val="24"/>
        </w:rPr>
      </w:pPr>
      <w:r>
        <w:rPr>
          <w:rFonts w:ascii="Arial Narrow" w:hAnsi="Arial Narrow"/>
          <w:color w:val="404040" w:themeColor="text1" w:themeTint="BF"/>
          <w:sz w:val="24"/>
        </w:rPr>
        <w:t>Aktuell</w:t>
      </w:r>
      <w:r w:rsidR="002A5CC7">
        <w:rPr>
          <w:rFonts w:ascii="Arial Narrow" w:hAnsi="Arial Narrow"/>
          <w:color w:val="404040" w:themeColor="text1" w:themeTint="BF"/>
          <w:sz w:val="24"/>
        </w:rPr>
        <w:t xml:space="preserve"> gilt an Schulen</w:t>
      </w:r>
      <w:r w:rsidR="00276CA2">
        <w:rPr>
          <w:rFonts w:ascii="Arial Narrow" w:hAnsi="Arial Narrow"/>
          <w:color w:val="404040" w:themeColor="text1" w:themeTint="BF"/>
          <w:sz w:val="24"/>
        </w:rPr>
        <w:t xml:space="preserve"> zur Teilnahme am Wechsel- oder Präsenzunterricht</w:t>
      </w:r>
      <w:r w:rsidR="002A5CC7">
        <w:rPr>
          <w:rFonts w:ascii="Arial Narrow" w:hAnsi="Arial Narrow"/>
          <w:color w:val="404040" w:themeColor="text1" w:themeTint="BF"/>
          <w:sz w:val="24"/>
        </w:rPr>
        <w:t xml:space="preserve"> eine Testpflicht. </w:t>
      </w:r>
      <w:r w:rsidR="00675808">
        <w:rPr>
          <w:rFonts w:ascii="Arial Narrow" w:hAnsi="Arial Narrow"/>
          <w:color w:val="404040" w:themeColor="text1" w:themeTint="BF"/>
          <w:sz w:val="24"/>
        </w:rPr>
        <w:t>Regelmäßig</w:t>
      </w:r>
      <w:r w:rsidR="002A5CC7">
        <w:rPr>
          <w:rFonts w:ascii="Arial Narrow" w:hAnsi="Arial Narrow"/>
          <w:color w:val="404040" w:themeColor="text1" w:themeTint="BF"/>
          <w:sz w:val="24"/>
        </w:rPr>
        <w:t xml:space="preserve"> muss</w:t>
      </w:r>
      <w:r w:rsidR="00675808">
        <w:rPr>
          <w:rFonts w:ascii="Arial Narrow" w:hAnsi="Arial Narrow"/>
          <w:color w:val="404040" w:themeColor="text1" w:themeTint="BF"/>
          <w:sz w:val="24"/>
        </w:rPr>
        <w:t xml:space="preserve"> demnach</w:t>
      </w:r>
      <w:r w:rsidR="002A5CC7">
        <w:rPr>
          <w:rFonts w:ascii="Arial Narrow" w:hAnsi="Arial Narrow"/>
          <w:color w:val="404040" w:themeColor="text1" w:themeTint="BF"/>
          <w:sz w:val="24"/>
        </w:rPr>
        <w:t xml:space="preserve"> ein negatives Testergebnis in der Schule vorgelegt werden. Die Tests können in den Schulen</w:t>
      </w:r>
      <w:r w:rsidR="0068106B">
        <w:rPr>
          <w:rFonts w:ascii="Arial Narrow" w:hAnsi="Arial Narrow"/>
          <w:color w:val="404040" w:themeColor="text1" w:themeTint="BF"/>
          <w:sz w:val="24"/>
        </w:rPr>
        <w:t xml:space="preserve"> unter Aufsicht</w:t>
      </w:r>
      <w:r w:rsidR="002A5CC7">
        <w:rPr>
          <w:rFonts w:ascii="Arial Narrow" w:hAnsi="Arial Narrow"/>
          <w:color w:val="404040" w:themeColor="text1" w:themeTint="BF"/>
          <w:sz w:val="24"/>
        </w:rPr>
        <w:t xml:space="preserve"> durchgeführt werden, die Schulen wurden mit entsprechenden Schnell</w:t>
      </w:r>
      <w:r w:rsidR="0068106B">
        <w:rPr>
          <w:rFonts w:ascii="Arial Narrow" w:hAnsi="Arial Narrow"/>
          <w:color w:val="404040" w:themeColor="text1" w:themeTint="BF"/>
          <w:sz w:val="24"/>
        </w:rPr>
        <w:t>- bzw. Selbst</w:t>
      </w:r>
      <w:r w:rsidR="002A5CC7">
        <w:rPr>
          <w:rFonts w:ascii="Arial Narrow" w:hAnsi="Arial Narrow"/>
          <w:color w:val="404040" w:themeColor="text1" w:themeTint="BF"/>
          <w:sz w:val="24"/>
        </w:rPr>
        <w:t>tests ausgestattet. Alternativ kann ein Schnell- oder PCR-Test (kein Selbsttest) auch an anderer Stelle vorgenommen werden. In diesem Fall muss ein Testnachweis vorgelegt werden. In Kindertageseinrichtungen gilt keine Testpflicht.</w:t>
      </w:r>
      <w:r w:rsidR="00A36497">
        <w:rPr>
          <w:rFonts w:ascii="Arial Narrow" w:hAnsi="Arial Narrow"/>
          <w:color w:val="404040" w:themeColor="text1" w:themeTint="BF"/>
          <w:sz w:val="24"/>
        </w:rPr>
        <w:t xml:space="preserve"> Die Gleichstellung von Geimpften und Genesenen mit Getesteten gilt auch für Schülerinnen und Schüle</w:t>
      </w:r>
      <w:r w:rsidR="006D3C22">
        <w:rPr>
          <w:rFonts w:ascii="Arial Narrow" w:hAnsi="Arial Narrow"/>
          <w:color w:val="404040" w:themeColor="text1" w:themeTint="BF"/>
          <w:sz w:val="24"/>
        </w:rPr>
        <w:t>r</w:t>
      </w:r>
      <w:r w:rsidR="00415E42">
        <w:rPr>
          <w:rFonts w:ascii="Arial Narrow" w:hAnsi="Arial Narrow"/>
          <w:color w:val="404040" w:themeColor="text1" w:themeTint="BF"/>
          <w:sz w:val="24"/>
        </w:rPr>
        <w:t xml:space="preserve"> sowie Lehrkräfte</w:t>
      </w:r>
      <w:r w:rsidR="006D3C22">
        <w:rPr>
          <w:rFonts w:ascii="Arial Narrow" w:hAnsi="Arial Narrow"/>
          <w:color w:val="404040" w:themeColor="text1" w:themeTint="BF"/>
          <w:sz w:val="24"/>
        </w:rPr>
        <w:t>, mit der Folge, dass für diesen Personenkreis auch die Testpflicht für die Teilnahme am Präsenzunterricht entfällt.</w:t>
      </w:r>
    </w:p>
    <w:sectPr w:rsidR="002A2631" w:rsidRPr="00731712" w:rsidSect="00444ABE">
      <w:headerReference w:type="default" r:id="rId8"/>
      <w:footerReference w:type="default" r:id="rId9"/>
      <w:pgSz w:w="11906" w:h="16838"/>
      <w:pgMar w:top="1417" w:right="1417" w:bottom="1134" w:left="1417" w:header="284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57" w:rsidRDefault="00296F57" w:rsidP="00444ABE">
      <w:pPr>
        <w:spacing w:after="0" w:line="240" w:lineRule="auto"/>
      </w:pPr>
      <w:r>
        <w:separator/>
      </w:r>
    </w:p>
  </w:endnote>
  <w:endnote w:type="continuationSeparator" w:id="0">
    <w:p w:rsidR="00296F57" w:rsidRDefault="00296F57" w:rsidP="0044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BE" w:rsidRDefault="00444ABE" w:rsidP="00444ABE">
    <w:pPr>
      <w:tabs>
        <w:tab w:val="right" w:pos="9072"/>
      </w:tabs>
      <w:spacing w:after="0" w:line="240" w:lineRule="auto"/>
      <w:ind w:left="3969" w:hanging="4253"/>
      <w:rPr>
        <w:rFonts w:ascii="Arial Narrow" w:eastAsia="SimSun" w:hAnsi="Arial Narrow" w:cs="Times New Roman"/>
        <w:sz w:val="18"/>
        <w:szCs w:val="18"/>
        <w:lang w:eastAsia="zh-CN"/>
      </w:rPr>
    </w:pPr>
  </w:p>
  <w:p w:rsidR="00444ABE" w:rsidRDefault="000C6BC0" w:rsidP="00444ABE">
    <w:pPr>
      <w:pBdr>
        <w:top w:val="single" w:sz="4" w:space="1" w:color="595959" w:themeColor="text1" w:themeTint="A6"/>
      </w:pBdr>
      <w:tabs>
        <w:tab w:val="right" w:pos="9072"/>
      </w:tabs>
      <w:spacing w:after="0" w:line="240" w:lineRule="auto"/>
      <w:ind w:left="3969" w:hanging="4253"/>
      <w:rPr>
        <w:rFonts w:ascii="Arial Narrow" w:eastAsia="SimSun" w:hAnsi="Arial Narrow" w:cs="Times New Roman"/>
        <w:sz w:val="18"/>
        <w:szCs w:val="18"/>
        <w:lang w:eastAsia="zh-CN"/>
      </w:rPr>
    </w:pPr>
    <w:r>
      <w:rPr>
        <w:rFonts w:ascii="Arial Narrow" w:eastAsia="SimSun" w:hAnsi="Arial Narrow" w:cs="Times New Roman"/>
        <w:noProof/>
        <w:color w:val="595959" w:themeColor="text1" w:themeTint="A6"/>
        <w:sz w:val="18"/>
        <w:szCs w:val="18"/>
        <w:lang w:eastAsia="de-DE"/>
      </w:rPr>
      <w:drawing>
        <wp:anchor distT="0" distB="0" distL="114300" distR="114300" simplePos="0" relativeHeight="251660288" behindDoc="1" locked="0" layoutInCell="1" allowOverlap="1" wp14:anchorId="49F457D8" wp14:editId="3DDAD448">
          <wp:simplePos x="0" y="0"/>
          <wp:positionH relativeFrom="margin">
            <wp:align>right</wp:align>
          </wp:positionH>
          <wp:positionV relativeFrom="paragraph">
            <wp:posOffset>102594</wp:posOffset>
          </wp:positionV>
          <wp:extent cx="749935" cy="792480"/>
          <wp:effectExtent l="0" t="0" r="0" b="762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2BA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F0EADB1" wp14:editId="412A297B">
          <wp:simplePos x="0" y="0"/>
          <wp:positionH relativeFrom="column">
            <wp:posOffset>-174294</wp:posOffset>
          </wp:positionH>
          <wp:positionV relativeFrom="paragraph">
            <wp:posOffset>92710</wp:posOffset>
          </wp:positionV>
          <wp:extent cx="585470" cy="791845"/>
          <wp:effectExtent l="0" t="0" r="5080" b="825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4ABE" w:rsidRPr="00086026" w:rsidRDefault="00444ABE" w:rsidP="00444ABE">
    <w:pPr>
      <w:tabs>
        <w:tab w:val="left" w:pos="4111"/>
        <w:tab w:val="left" w:pos="4253"/>
        <w:tab w:val="left" w:pos="5103"/>
      </w:tabs>
      <w:spacing w:after="0" w:line="240" w:lineRule="auto"/>
      <w:ind w:left="2977" w:hanging="2126"/>
      <w:rPr>
        <w:rFonts w:ascii="Arial Narrow" w:eastAsia="SimSun" w:hAnsi="Arial Narrow" w:cs="Times New Roman"/>
        <w:color w:val="595959" w:themeColor="text1" w:themeTint="A6"/>
        <w:sz w:val="18"/>
        <w:szCs w:val="18"/>
        <w:lang w:eastAsia="zh-CN"/>
      </w:rPr>
    </w:pPr>
    <w:r w:rsidRPr="00086026">
      <w:rPr>
        <w:rFonts w:ascii="Arial Narrow" w:eastAsia="SimSun" w:hAnsi="Arial Narrow" w:cs="Times New Roman"/>
        <w:color w:val="595959" w:themeColor="text1" w:themeTint="A6"/>
        <w:sz w:val="18"/>
        <w:szCs w:val="18"/>
        <w:lang w:eastAsia="zh-CN"/>
      </w:rPr>
      <w:t>Pressestelle des Landratsamtes Passau</w:t>
    </w:r>
    <w:r w:rsidRPr="00086026">
      <w:rPr>
        <w:rFonts w:ascii="Arial Narrow" w:eastAsia="SimSun" w:hAnsi="Arial Narrow" w:cs="Times New Roman"/>
        <w:color w:val="595959" w:themeColor="text1" w:themeTint="A6"/>
        <w:sz w:val="18"/>
        <w:szCs w:val="18"/>
        <w:lang w:eastAsia="zh-CN"/>
      </w:rPr>
      <w:tab/>
      <w:t>Pressesprecher:</w:t>
    </w:r>
    <w:r>
      <w:rPr>
        <w:rFonts w:ascii="Arial Narrow" w:eastAsia="SimSun" w:hAnsi="Arial Narrow" w:cs="Times New Roman"/>
        <w:color w:val="595959" w:themeColor="text1" w:themeTint="A6"/>
        <w:sz w:val="18"/>
        <w:szCs w:val="18"/>
        <w:lang w:eastAsia="zh-CN"/>
      </w:rPr>
      <w:tab/>
    </w:r>
    <w:r w:rsidRPr="00086026">
      <w:rPr>
        <w:rFonts w:ascii="Arial Narrow" w:eastAsia="SimSun" w:hAnsi="Arial Narrow" w:cs="Times New Roman"/>
        <w:color w:val="595959" w:themeColor="text1" w:themeTint="A6"/>
        <w:sz w:val="18"/>
        <w:szCs w:val="18"/>
        <w:lang w:eastAsia="zh-CN"/>
      </w:rPr>
      <w:t>Werner Windpassinger</w:t>
    </w:r>
  </w:p>
  <w:p w:rsidR="00444ABE" w:rsidRPr="00086026" w:rsidRDefault="00444ABE" w:rsidP="00444ABE">
    <w:pPr>
      <w:tabs>
        <w:tab w:val="left" w:pos="4111"/>
        <w:tab w:val="left" w:pos="4253"/>
        <w:tab w:val="left" w:pos="5387"/>
      </w:tabs>
      <w:spacing w:after="0" w:line="240" w:lineRule="auto"/>
      <w:ind w:left="4111" w:hanging="3260"/>
      <w:rPr>
        <w:rFonts w:ascii="Arial Narrow" w:eastAsia="SimSun" w:hAnsi="Arial Narrow" w:cs="Times New Roman"/>
        <w:color w:val="595959" w:themeColor="text1" w:themeTint="A6"/>
        <w:sz w:val="18"/>
        <w:szCs w:val="18"/>
        <w:lang w:eastAsia="zh-CN"/>
      </w:rPr>
    </w:pPr>
    <w:r w:rsidRPr="00086026">
      <w:rPr>
        <w:rFonts w:ascii="Arial Narrow" w:eastAsia="SimSun" w:hAnsi="Arial Narrow" w:cs="Times New Roman"/>
        <w:color w:val="595959" w:themeColor="text1" w:themeTint="A6"/>
        <w:sz w:val="18"/>
        <w:szCs w:val="18"/>
        <w:lang w:eastAsia="zh-CN"/>
      </w:rPr>
      <w:t>Domplatz 11, 94032 Passau</w:t>
    </w:r>
    <w:r w:rsidRPr="00086026">
      <w:rPr>
        <w:rFonts w:ascii="Arial Narrow" w:eastAsia="SimSun" w:hAnsi="Arial Narrow" w:cs="Times New Roman"/>
        <w:color w:val="595959" w:themeColor="text1" w:themeTint="A6"/>
        <w:sz w:val="18"/>
        <w:szCs w:val="18"/>
        <w:lang w:eastAsia="zh-CN"/>
      </w:rPr>
      <w:tab/>
      <w:t>Telefon:</w:t>
    </w:r>
    <w:r w:rsidRPr="00086026">
      <w:rPr>
        <w:rFonts w:ascii="Arial Narrow" w:eastAsia="SimSun" w:hAnsi="Arial Narrow" w:cs="Times New Roman"/>
        <w:color w:val="595959" w:themeColor="text1" w:themeTint="A6"/>
        <w:sz w:val="18"/>
        <w:szCs w:val="18"/>
        <w:lang w:eastAsia="zh-CN"/>
      </w:rPr>
      <w:tab/>
    </w:r>
    <w:r>
      <w:rPr>
        <w:rFonts w:ascii="Arial Narrow" w:eastAsia="SimSun" w:hAnsi="Arial Narrow" w:cs="Times New Roman"/>
        <w:color w:val="595959" w:themeColor="text1" w:themeTint="A6"/>
        <w:sz w:val="18"/>
        <w:szCs w:val="18"/>
        <w:lang w:eastAsia="zh-CN"/>
      </w:rPr>
      <w:tab/>
    </w:r>
    <w:r w:rsidRPr="00086026">
      <w:rPr>
        <w:rFonts w:ascii="Arial Narrow" w:eastAsia="SimSun" w:hAnsi="Arial Narrow" w:cs="Times New Roman"/>
        <w:color w:val="595959" w:themeColor="text1" w:themeTint="A6"/>
        <w:sz w:val="18"/>
        <w:szCs w:val="18"/>
        <w:lang w:eastAsia="zh-CN"/>
      </w:rPr>
      <w:t>0851/397-385</w:t>
    </w:r>
  </w:p>
  <w:p w:rsidR="00444ABE" w:rsidRPr="00086026" w:rsidRDefault="00444ABE" w:rsidP="00444ABE">
    <w:pPr>
      <w:tabs>
        <w:tab w:val="left" w:pos="4111"/>
        <w:tab w:val="left" w:pos="4253"/>
        <w:tab w:val="left" w:pos="5387"/>
      </w:tabs>
      <w:spacing w:after="0" w:line="240" w:lineRule="auto"/>
      <w:ind w:left="4111" w:hanging="3260"/>
      <w:rPr>
        <w:rFonts w:ascii="Arial Narrow" w:eastAsia="SimSun" w:hAnsi="Arial Narrow" w:cs="Times New Roman"/>
        <w:color w:val="595959" w:themeColor="text1" w:themeTint="A6"/>
        <w:sz w:val="18"/>
        <w:szCs w:val="18"/>
        <w:lang w:eastAsia="zh-CN"/>
      </w:rPr>
    </w:pPr>
    <w:r w:rsidRPr="00086026">
      <w:rPr>
        <w:rFonts w:ascii="Arial Narrow" w:eastAsia="SimSun" w:hAnsi="Arial Narrow" w:cs="Times New Roman"/>
        <w:color w:val="595959" w:themeColor="text1" w:themeTint="A6"/>
        <w:sz w:val="18"/>
        <w:szCs w:val="18"/>
        <w:lang w:eastAsia="zh-CN"/>
      </w:rPr>
      <w:tab/>
      <w:t>Telefax:</w:t>
    </w:r>
    <w:r w:rsidRPr="00086026">
      <w:rPr>
        <w:rFonts w:ascii="Arial Narrow" w:eastAsia="SimSun" w:hAnsi="Arial Narrow" w:cs="Times New Roman"/>
        <w:color w:val="595959" w:themeColor="text1" w:themeTint="A6"/>
        <w:sz w:val="18"/>
        <w:szCs w:val="18"/>
        <w:lang w:eastAsia="zh-CN"/>
      </w:rPr>
      <w:tab/>
    </w:r>
    <w:r>
      <w:rPr>
        <w:rFonts w:ascii="Arial Narrow" w:eastAsia="SimSun" w:hAnsi="Arial Narrow" w:cs="Times New Roman"/>
        <w:color w:val="595959" w:themeColor="text1" w:themeTint="A6"/>
        <w:sz w:val="18"/>
        <w:szCs w:val="18"/>
        <w:lang w:eastAsia="zh-CN"/>
      </w:rPr>
      <w:tab/>
    </w:r>
    <w:r w:rsidRPr="00086026">
      <w:rPr>
        <w:rFonts w:ascii="Arial Narrow" w:eastAsia="SimSun" w:hAnsi="Arial Narrow" w:cs="Times New Roman"/>
        <w:color w:val="595959" w:themeColor="text1" w:themeTint="A6"/>
        <w:sz w:val="18"/>
        <w:szCs w:val="18"/>
        <w:lang w:eastAsia="zh-CN"/>
      </w:rPr>
      <w:t>0851/397-325</w:t>
    </w:r>
  </w:p>
  <w:p w:rsidR="00444ABE" w:rsidRPr="00086026" w:rsidRDefault="00444ABE" w:rsidP="00444ABE">
    <w:pPr>
      <w:tabs>
        <w:tab w:val="left" w:pos="4111"/>
        <w:tab w:val="left" w:pos="4253"/>
        <w:tab w:val="left" w:pos="5387"/>
      </w:tabs>
      <w:spacing w:after="0" w:line="240" w:lineRule="auto"/>
      <w:ind w:left="4111" w:hanging="3260"/>
      <w:rPr>
        <w:rFonts w:ascii="Arial Narrow" w:eastAsia="SimSun" w:hAnsi="Arial Narrow" w:cs="Times New Roman"/>
        <w:color w:val="595959" w:themeColor="text1" w:themeTint="A6"/>
        <w:sz w:val="18"/>
        <w:szCs w:val="18"/>
        <w:lang w:eastAsia="zh-CN"/>
      </w:rPr>
    </w:pPr>
    <w:r w:rsidRPr="00086026">
      <w:rPr>
        <w:rFonts w:ascii="Arial Narrow" w:eastAsia="SimSun" w:hAnsi="Arial Narrow" w:cs="Times New Roman"/>
        <w:color w:val="595959" w:themeColor="text1" w:themeTint="A6"/>
        <w:sz w:val="18"/>
        <w:szCs w:val="18"/>
        <w:lang w:eastAsia="zh-CN"/>
      </w:rPr>
      <w:tab/>
      <w:t>e-Mail:</w:t>
    </w:r>
    <w:r w:rsidRPr="00086026">
      <w:rPr>
        <w:rFonts w:ascii="Arial Narrow" w:eastAsia="SimSun" w:hAnsi="Arial Narrow" w:cs="Times New Roman"/>
        <w:color w:val="595959" w:themeColor="text1" w:themeTint="A6"/>
        <w:sz w:val="18"/>
        <w:szCs w:val="18"/>
        <w:lang w:eastAsia="zh-CN"/>
      </w:rPr>
      <w:tab/>
    </w:r>
    <w:r>
      <w:rPr>
        <w:rFonts w:ascii="Arial Narrow" w:eastAsia="SimSun" w:hAnsi="Arial Narrow" w:cs="Times New Roman"/>
        <w:color w:val="595959" w:themeColor="text1" w:themeTint="A6"/>
        <w:sz w:val="18"/>
        <w:szCs w:val="18"/>
        <w:lang w:eastAsia="zh-CN"/>
      </w:rPr>
      <w:tab/>
    </w:r>
    <w:hyperlink r:id="rId3" w:history="1">
      <w:r w:rsidRPr="00086026">
        <w:rPr>
          <w:rFonts w:ascii="Arial Narrow" w:eastAsia="SimSun" w:hAnsi="Arial Narrow" w:cs="Times New Roman"/>
          <w:color w:val="595959" w:themeColor="text1" w:themeTint="A6"/>
          <w:sz w:val="18"/>
          <w:szCs w:val="18"/>
          <w:lang w:eastAsia="zh-CN"/>
        </w:rPr>
        <w:t>pressestelle@landkreis-passau.de</w:t>
      </w:r>
    </w:hyperlink>
  </w:p>
  <w:p w:rsidR="00444ABE" w:rsidRPr="00086026" w:rsidRDefault="00444ABE" w:rsidP="00444ABE">
    <w:pPr>
      <w:tabs>
        <w:tab w:val="left" w:pos="4111"/>
        <w:tab w:val="left" w:pos="4253"/>
        <w:tab w:val="left" w:pos="5387"/>
      </w:tabs>
      <w:spacing w:after="0" w:line="240" w:lineRule="auto"/>
      <w:ind w:left="4111" w:hanging="3260"/>
      <w:rPr>
        <w:rFonts w:ascii="Arial Narrow" w:eastAsia="SimSun" w:hAnsi="Arial Narrow" w:cs="Times New Roman"/>
        <w:color w:val="595959" w:themeColor="text1" w:themeTint="A6"/>
        <w:sz w:val="18"/>
        <w:szCs w:val="18"/>
        <w:lang w:val="it-IT" w:eastAsia="zh-CN"/>
      </w:rPr>
    </w:pPr>
    <w:r w:rsidRPr="00086026">
      <w:rPr>
        <w:rFonts w:ascii="Arial Narrow" w:eastAsia="SimSun" w:hAnsi="Arial Narrow" w:cs="Times New Roman"/>
        <w:color w:val="595959" w:themeColor="text1" w:themeTint="A6"/>
        <w:sz w:val="18"/>
        <w:szCs w:val="18"/>
        <w:lang w:eastAsia="zh-CN"/>
      </w:rPr>
      <w:tab/>
      <w:t>In</w:t>
    </w:r>
    <w:r w:rsidRPr="00086026">
      <w:rPr>
        <w:rFonts w:ascii="Arial Narrow" w:eastAsia="SimSun" w:hAnsi="Arial Narrow" w:cs="Times New Roman"/>
        <w:color w:val="595959" w:themeColor="text1" w:themeTint="A6"/>
        <w:sz w:val="18"/>
        <w:szCs w:val="18"/>
        <w:lang w:val="it-IT" w:eastAsia="zh-CN"/>
      </w:rPr>
      <w:t>ternet:</w:t>
    </w:r>
    <w:r w:rsidRPr="00086026">
      <w:rPr>
        <w:rFonts w:ascii="Arial Narrow" w:eastAsia="SimSun" w:hAnsi="Arial Narrow" w:cs="Times New Roman"/>
        <w:color w:val="595959" w:themeColor="text1" w:themeTint="A6"/>
        <w:sz w:val="18"/>
        <w:szCs w:val="18"/>
        <w:lang w:val="it-IT" w:eastAsia="zh-CN"/>
      </w:rPr>
      <w:tab/>
    </w:r>
    <w:r>
      <w:rPr>
        <w:rFonts w:ascii="Arial Narrow" w:eastAsia="SimSun" w:hAnsi="Arial Narrow" w:cs="Times New Roman"/>
        <w:color w:val="595959" w:themeColor="text1" w:themeTint="A6"/>
        <w:sz w:val="18"/>
        <w:szCs w:val="18"/>
        <w:lang w:val="it-IT" w:eastAsia="zh-CN"/>
      </w:rPr>
      <w:tab/>
    </w:r>
    <w:r w:rsidRPr="00086026">
      <w:rPr>
        <w:rFonts w:ascii="Arial Narrow" w:eastAsia="SimSun" w:hAnsi="Arial Narrow" w:cs="Times New Roman"/>
        <w:color w:val="595959" w:themeColor="text1" w:themeTint="A6"/>
        <w:sz w:val="18"/>
        <w:szCs w:val="18"/>
        <w:lang w:val="it-IT" w:eastAsia="zh-CN"/>
      </w:rPr>
      <w:t>www.landkreis-passau.de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57" w:rsidRDefault="00296F57" w:rsidP="00444ABE">
      <w:pPr>
        <w:spacing w:after="0" w:line="240" w:lineRule="auto"/>
      </w:pPr>
      <w:r>
        <w:separator/>
      </w:r>
    </w:p>
  </w:footnote>
  <w:footnote w:type="continuationSeparator" w:id="0">
    <w:p w:rsidR="00296F57" w:rsidRDefault="00296F57" w:rsidP="00444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BE" w:rsidRDefault="00444ABE" w:rsidP="00444ABE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57E73E0" wp14:editId="0F3045D9">
          <wp:extent cx="1609725" cy="1177431"/>
          <wp:effectExtent l="0" t="0" r="0" b="381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r_passau_logo_hk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476" cy="1186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4ABE" w:rsidRPr="00BC560D" w:rsidRDefault="00444ABE" w:rsidP="00444ABE">
    <w:pPr>
      <w:pStyle w:val="Kopfzeile"/>
      <w:contextualSpacing/>
      <w:jc w:val="right"/>
      <w:rPr>
        <w:rFonts w:ascii="Arial Narrow" w:hAnsi="Arial Narrow"/>
        <w:sz w:val="4"/>
        <w:szCs w:val="4"/>
      </w:rPr>
    </w:pPr>
  </w:p>
  <w:p w:rsidR="00444ABE" w:rsidRDefault="00444ABE" w:rsidP="00444ABE">
    <w:pPr>
      <w:pStyle w:val="Kopfzeile"/>
      <w:contextualSpacing/>
      <w:jc w:val="right"/>
      <w:rPr>
        <w:rFonts w:ascii="Arial Narrow" w:hAnsi="Arial Narrow"/>
        <w:color w:val="595959" w:themeColor="text1" w:themeTint="A6"/>
        <w:sz w:val="42"/>
        <w:szCs w:val="42"/>
      </w:rPr>
    </w:pPr>
    <w:r w:rsidRPr="00BC560D">
      <w:rPr>
        <w:rFonts w:ascii="Arial Narrow" w:hAnsi="Arial Narrow"/>
        <w:color w:val="595959" w:themeColor="text1" w:themeTint="A6"/>
        <w:sz w:val="42"/>
        <w:szCs w:val="42"/>
      </w:rPr>
      <w:t>Pressemitteilung</w:t>
    </w:r>
  </w:p>
  <w:p w:rsidR="00444ABE" w:rsidRDefault="00444ABE" w:rsidP="00444ABE">
    <w:pPr>
      <w:pStyle w:val="Kopfzeile"/>
      <w:contextualSpacing/>
      <w:jc w:val="right"/>
      <w:rPr>
        <w:rFonts w:ascii="Arial Narrow" w:hAnsi="Arial Narrow"/>
        <w:color w:val="595959" w:themeColor="text1" w:themeTint="A6"/>
      </w:rPr>
    </w:pPr>
  </w:p>
  <w:p w:rsidR="00444ABE" w:rsidRDefault="00444ABE" w:rsidP="00444ABE">
    <w:pPr>
      <w:pStyle w:val="Kopfzeile"/>
      <w:contextualSpacing/>
      <w:jc w:val="right"/>
      <w:rPr>
        <w:rFonts w:ascii="Arial Narrow" w:hAnsi="Arial Narrow"/>
        <w:color w:val="595959" w:themeColor="text1" w:themeTint="A6"/>
      </w:rPr>
    </w:pPr>
    <w:r w:rsidRPr="00BC560D">
      <w:rPr>
        <w:rFonts w:ascii="Arial Narrow" w:hAnsi="Arial Narrow"/>
        <w:color w:val="595959" w:themeColor="text1" w:themeTint="A6"/>
      </w:rPr>
      <w:t xml:space="preserve">Seite </w:t>
    </w:r>
    <w:r w:rsidRPr="00BC560D">
      <w:rPr>
        <w:rFonts w:ascii="Arial Narrow" w:hAnsi="Arial Narrow"/>
        <w:color w:val="595959" w:themeColor="text1" w:themeTint="A6"/>
      </w:rPr>
      <w:fldChar w:fldCharType="begin"/>
    </w:r>
    <w:r w:rsidRPr="00BC560D">
      <w:rPr>
        <w:rFonts w:ascii="Arial Narrow" w:hAnsi="Arial Narrow"/>
        <w:color w:val="595959" w:themeColor="text1" w:themeTint="A6"/>
      </w:rPr>
      <w:instrText>PAGE  \* Arabic  \* MERGEFORMAT</w:instrText>
    </w:r>
    <w:r w:rsidRPr="00BC560D">
      <w:rPr>
        <w:rFonts w:ascii="Arial Narrow" w:hAnsi="Arial Narrow"/>
        <w:color w:val="595959" w:themeColor="text1" w:themeTint="A6"/>
      </w:rPr>
      <w:fldChar w:fldCharType="separate"/>
    </w:r>
    <w:r w:rsidR="00063F6A">
      <w:rPr>
        <w:rFonts w:ascii="Arial Narrow" w:hAnsi="Arial Narrow"/>
        <w:noProof/>
        <w:color w:val="595959" w:themeColor="text1" w:themeTint="A6"/>
      </w:rPr>
      <w:t>1</w:t>
    </w:r>
    <w:r w:rsidRPr="00BC560D">
      <w:rPr>
        <w:rFonts w:ascii="Arial Narrow" w:hAnsi="Arial Narrow"/>
        <w:color w:val="595959" w:themeColor="text1" w:themeTint="A6"/>
      </w:rPr>
      <w:fldChar w:fldCharType="end"/>
    </w:r>
    <w:r w:rsidRPr="00BC560D">
      <w:rPr>
        <w:rFonts w:ascii="Arial Narrow" w:hAnsi="Arial Narrow"/>
        <w:color w:val="595959" w:themeColor="text1" w:themeTint="A6"/>
      </w:rPr>
      <w:t xml:space="preserve"> von </w:t>
    </w:r>
    <w:r w:rsidRPr="00BC560D">
      <w:rPr>
        <w:rFonts w:ascii="Arial Narrow" w:hAnsi="Arial Narrow"/>
        <w:color w:val="595959" w:themeColor="text1" w:themeTint="A6"/>
      </w:rPr>
      <w:fldChar w:fldCharType="begin"/>
    </w:r>
    <w:r w:rsidRPr="00BC560D">
      <w:rPr>
        <w:rFonts w:ascii="Arial Narrow" w:hAnsi="Arial Narrow"/>
        <w:color w:val="595959" w:themeColor="text1" w:themeTint="A6"/>
      </w:rPr>
      <w:instrText>NUMPAGES  \* Arabic  \* MERGEFORMAT</w:instrText>
    </w:r>
    <w:r w:rsidRPr="00BC560D">
      <w:rPr>
        <w:rFonts w:ascii="Arial Narrow" w:hAnsi="Arial Narrow"/>
        <w:color w:val="595959" w:themeColor="text1" w:themeTint="A6"/>
      </w:rPr>
      <w:fldChar w:fldCharType="separate"/>
    </w:r>
    <w:r w:rsidR="00063F6A">
      <w:rPr>
        <w:rFonts w:ascii="Arial Narrow" w:hAnsi="Arial Narrow"/>
        <w:noProof/>
        <w:color w:val="595959" w:themeColor="text1" w:themeTint="A6"/>
      </w:rPr>
      <w:t>1</w:t>
    </w:r>
    <w:r w:rsidRPr="00BC560D">
      <w:rPr>
        <w:rFonts w:ascii="Arial Narrow" w:hAnsi="Arial Narrow"/>
        <w:color w:val="595959" w:themeColor="text1" w:themeTint="A6"/>
      </w:rPr>
      <w:fldChar w:fldCharType="end"/>
    </w:r>
    <w:r>
      <w:rPr>
        <w:rFonts w:ascii="Arial Narrow" w:hAnsi="Arial Narrow"/>
        <w:color w:val="595959" w:themeColor="text1" w:themeTint="A6"/>
      </w:rPr>
      <w:t xml:space="preserve"> | Passau, </w:t>
    </w:r>
    <w:r>
      <w:rPr>
        <w:rFonts w:ascii="Arial Narrow" w:hAnsi="Arial Narrow"/>
        <w:color w:val="595959" w:themeColor="text1" w:themeTint="A6"/>
      </w:rPr>
      <w:fldChar w:fldCharType="begin"/>
    </w:r>
    <w:r>
      <w:rPr>
        <w:rFonts w:ascii="Arial Narrow" w:hAnsi="Arial Narrow"/>
        <w:color w:val="595959" w:themeColor="text1" w:themeTint="A6"/>
      </w:rPr>
      <w:instrText xml:space="preserve"> FILLIN  "Geben Sie das Datum der Pressemitteilung ein:"  \* MERGEFORMAT </w:instrText>
    </w:r>
    <w:r>
      <w:rPr>
        <w:rFonts w:ascii="Arial Narrow" w:hAnsi="Arial Narrow"/>
        <w:color w:val="595959" w:themeColor="text1" w:themeTint="A6"/>
      </w:rPr>
      <w:fldChar w:fldCharType="separate"/>
    </w:r>
    <w:r w:rsidR="000E4AC5">
      <w:rPr>
        <w:rFonts w:ascii="Arial Narrow" w:hAnsi="Arial Narrow"/>
        <w:color w:val="595959" w:themeColor="text1" w:themeTint="A6"/>
      </w:rPr>
      <w:t>07.05.2021</w:t>
    </w:r>
    <w:r>
      <w:rPr>
        <w:rFonts w:ascii="Arial Narrow" w:hAnsi="Arial Narrow"/>
        <w:color w:val="595959" w:themeColor="text1" w:themeTint="A6"/>
      </w:rPr>
      <w:fldChar w:fldCharType="end"/>
    </w:r>
    <w:r>
      <w:rPr>
        <w:rFonts w:ascii="Arial Narrow" w:hAnsi="Arial Narrow"/>
        <w:color w:val="595959" w:themeColor="text1" w:themeTint="A6"/>
      </w:rPr>
      <w:t xml:space="preserve"> </w:t>
    </w:r>
    <w:r>
      <w:rPr>
        <w:rFonts w:ascii="Arial Narrow" w:hAnsi="Arial Narrow"/>
        <w:color w:val="595959" w:themeColor="text1" w:themeTint="A6"/>
      </w:rPr>
      <w:fldChar w:fldCharType="begin" w:fldLock="1"/>
    </w:r>
    <w:r>
      <w:rPr>
        <w:rFonts w:ascii="Arial Narrow" w:hAnsi="Arial Narrow"/>
        <w:color w:val="595959" w:themeColor="text1" w:themeTint="A6"/>
      </w:rPr>
      <w:instrText xml:space="preserve"> FILLIN  "Geben Sie das Datum der Pressemitteilung ein:"  \* MERGEFORMAT </w:instrText>
    </w:r>
    <w:r>
      <w:rPr>
        <w:rFonts w:ascii="Arial Narrow" w:hAnsi="Arial Narrow"/>
        <w:color w:val="595959" w:themeColor="text1" w:themeTint="A6"/>
      </w:rPr>
      <w:fldChar w:fldCharType="end"/>
    </w:r>
    <w:r>
      <w:rPr>
        <w:rFonts w:ascii="Arial Narrow" w:hAnsi="Arial Narrow"/>
        <w:color w:val="595959" w:themeColor="text1" w:themeTint="A6"/>
      </w:rPr>
      <w:t xml:space="preserve">| </w:t>
    </w:r>
    <w:r>
      <w:rPr>
        <w:rFonts w:ascii="Arial Narrow" w:hAnsi="Arial Narrow"/>
        <w:color w:val="595959" w:themeColor="text1" w:themeTint="A6"/>
      </w:rPr>
      <w:fldChar w:fldCharType="begin"/>
    </w:r>
    <w:r>
      <w:rPr>
        <w:rFonts w:ascii="Arial Narrow" w:hAnsi="Arial Narrow"/>
        <w:color w:val="595959" w:themeColor="text1" w:themeTint="A6"/>
      </w:rPr>
      <w:instrText xml:space="preserve"> FILLIN  "Geben Sie Ihr Kürzel ein:"  \* MERGEFORMAT </w:instrText>
    </w:r>
    <w:r>
      <w:rPr>
        <w:rFonts w:ascii="Arial Narrow" w:hAnsi="Arial Narrow"/>
        <w:color w:val="595959" w:themeColor="text1" w:themeTint="A6"/>
      </w:rPr>
      <w:fldChar w:fldCharType="separate"/>
    </w:r>
    <w:r w:rsidR="000E4AC5">
      <w:rPr>
        <w:rFonts w:ascii="Arial Narrow" w:hAnsi="Arial Narrow"/>
        <w:color w:val="595959" w:themeColor="text1" w:themeTint="A6"/>
      </w:rPr>
      <w:t>kc</w:t>
    </w:r>
    <w:r>
      <w:rPr>
        <w:rFonts w:ascii="Arial Narrow" w:hAnsi="Arial Narrow"/>
        <w:color w:val="595959" w:themeColor="text1" w:themeTint="A6"/>
      </w:rPr>
      <w:fldChar w:fldCharType="end"/>
    </w:r>
    <w:r>
      <w:rPr>
        <w:rFonts w:ascii="Arial Narrow" w:hAnsi="Arial Narrow"/>
        <w:color w:val="595959" w:themeColor="text1" w:themeTint="A6"/>
      </w:rPr>
      <w:fldChar w:fldCharType="begin" w:fldLock="1"/>
    </w:r>
    <w:r>
      <w:rPr>
        <w:rFonts w:ascii="Arial Narrow" w:hAnsi="Arial Narrow"/>
        <w:color w:val="595959" w:themeColor="text1" w:themeTint="A6"/>
      </w:rPr>
      <w:instrText xml:space="preserve"> FILLIN  "Geben Sie Ihr Kürzel ein:"  \* MERGEFORMAT </w:instrText>
    </w:r>
    <w:r>
      <w:rPr>
        <w:rFonts w:ascii="Arial Narrow" w:hAnsi="Arial Narrow"/>
        <w:color w:val="595959" w:themeColor="text1" w:themeTint="A6"/>
      </w:rPr>
      <w:fldChar w:fldCharType="end"/>
    </w:r>
  </w:p>
  <w:p w:rsidR="00444ABE" w:rsidRDefault="00444ABE" w:rsidP="00444ABE">
    <w:pPr>
      <w:pStyle w:val="Kopfzeile"/>
      <w:contextualSpacing/>
      <w:jc w:val="right"/>
      <w:rPr>
        <w:rFonts w:ascii="Arial Narrow" w:hAnsi="Arial Narrow"/>
        <w:color w:val="595959" w:themeColor="text1" w:themeTint="A6"/>
      </w:rPr>
    </w:pPr>
  </w:p>
  <w:p w:rsidR="00444ABE" w:rsidRPr="00BC560D" w:rsidRDefault="00444ABE" w:rsidP="00444ABE">
    <w:pPr>
      <w:pStyle w:val="Kopfzeile"/>
      <w:pBdr>
        <w:top w:val="single" w:sz="4" w:space="1" w:color="595959" w:themeColor="text1" w:themeTint="A6"/>
      </w:pBdr>
      <w:contextualSpacing/>
      <w:jc w:val="right"/>
      <w:rPr>
        <w:rFonts w:ascii="Arial Narrow" w:hAnsi="Arial Narrow"/>
        <w:color w:val="595959" w:themeColor="text1" w:themeTint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22985"/>
    <w:multiLevelType w:val="hybridMultilevel"/>
    <w:tmpl w:val="1144BC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82"/>
    <w:rsid w:val="00007806"/>
    <w:rsid w:val="000209E3"/>
    <w:rsid w:val="00063F6A"/>
    <w:rsid w:val="000A18DB"/>
    <w:rsid w:val="000C1697"/>
    <w:rsid w:val="000C6BC0"/>
    <w:rsid w:val="000E4AC5"/>
    <w:rsid w:val="0017785F"/>
    <w:rsid w:val="002072BA"/>
    <w:rsid w:val="00257B52"/>
    <w:rsid w:val="00276CA2"/>
    <w:rsid w:val="00296F57"/>
    <w:rsid w:val="002A2631"/>
    <w:rsid w:val="002A5CC7"/>
    <w:rsid w:val="00382F3C"/>
    <w:rsid w:val="00392AAF"/>
    <w:rsid w:val="00415E42"/>
    <w:rsid w:val="00444ABE"/>
    <w:rsid w:val="00445D7A"/>
    <w:rsid w:val="005378C5"/>
    <w:rsid w:val="005C715C"/>
    <w:rsid w:val="005E488D"/>
    <w:rsid w:val="00672969"/>
    <w:rsid w:val="00675808"/>
    <w:rsid w:val="0068106B"/>
    <w:rsid w:val="006A351B"/>
    <w:rsid w:val="006D3C22"/>
    <w:rsid w:val="00731712"/>
    <w:rsid w:val="00774C2D"/>
    <w:rsid w:val="007A11C4"/>
    <w:rsid w:val="007C3682"/>
    <w:rsid w:val="009946D8"/>
    <w:rsid w:val="009C1A22"/>
    <w:rsid w:val="009D2CFD"/>
    <w:rsid w:val="00A126E6"/>
    <w:rsid w:val="00A27C83"/>
    <w:rsid w:val="00A36497"/>
    <w:rsid w:val="00B636C2"/>
    <w:rsid w:val="00B7592E"/>
    <w:rsid w:val="00B779F0"/>
    <w:rsid w:val="00C573F7"/>
    <w:rsid w:val="00C773A4"/>
    <w:rsid w:val="00CB54EC"/>
    <w:rsid w:val="00DB6E5F"/>
    <w:rsid w:val="00F3123C"/>
    <w:rsid w:val="00FA5485"/>
    <w:rsid w:val="00FE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4ABE"/>
  </w:style>
  <w:style w:type="paragraph" w:styleId="Fuzeile">
    <w:name w:val="footer"/>
    <w:basedOn w:val="Standard"/>
    <w:link w:val="FuzeileZchn"/>
    <w:uiPriority w:val="99"/>
    <w:unhideWhenUsed/>
    <w:rsid w:val="0044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4A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4AB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A2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4ABE"/>
  </w:style>
  <w:style w:type="paragraph" w:styleId="Fuzeile">
    <w:name w:val="footer"/>
    <w:basedOn w:val="Standard"/>
    <w:link w:val="FuzeileZchn"/>
    <w:uiPriority w:val="99"/>
    <w:unhideWhenUsed/>
    <w:rsid w:val="0044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4A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4AB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A2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erner.windpassinger@landkreis-passau.d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Lr1\K&#246;lbl\0426_Vorlagen\&#214;ffentlichkeitsarbeit\$Vorlage%20PM%20aktuell%2020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$Vorlage PM aktuell 2020.dotx</Template>
  <TotalTime>0</TotalTime>
  <Pages>1</Pages>
  <Words>302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Koelbl Christoph</dc:creator>
  <cp:lastModifiedBy>HP</cp:lastModifiedBy>
  <cp:revision>2</cp:revision>
  <cp:lastPrinted>2021-05-07T09:16:00Z</cp:lastPrinted>
  <dcterms:created xsi:type="dcterms:W3CDTF">2021-05-07T11:35:00Z</dcterms:created>
  <dcterms:modified xsi:type="dcterms:W3CDTF">2021-05-07T11:35:00Z</dcterms:modified>
</cp:coreProperties>
</file>